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1D" w:rsidRDefault="0075321D" w:rsidP="0075321D">
      <w:pPr>
        <w:spacing w:line="360" w:lineRule="auto"/>
        <w:ind w:left="360"/>
        <w:rPr>
          <w:highlight w:val="yellow"/>
          <w:rtl/>
        </w:rPr>
      </w:pPr>
      <w:r>
        <w:rPr>
          <w:rFonts w:hint="cs"/>
          <w:highlight w:val="yellow"/>
          <w:rtl/>
        </w:rPr>
        <w:t xml:space="preserve">קבלת החלטות </w:t>
      </w:r>
      <w:r>
        <w:rPr>
          <w:highlight w:val="yellow"/>
          <w:rtl/>
        </w:rPr>
        <w:t>–</w:t>
      </w:r>
      <w:r>
        <w:rPr>
          <w:rFonts w:hint="cs"/>
          <w:highlight w:val="yellow"/>
          <w:rtl/>
        </w:rPr>
        <w:t xml:space="preserve"> מפגש 3</w:t>
      </w:r>
      <w:bookmarkStart w:id="0" w:name="_GoBack"/>
      <w:bookmarkEnd w:id="0"/>
    </w:p>
    <w:p w:rsidR="00136CFD" w:rsidRDefault="00E428EB" w:rsidP="0075321D">
      <w:pPr>
        <w:spacing w:line="360" w:lineRule="auto"/>
        <w:ind w:left="360"/>
        <w:rPr>
          <w:rtl/>
        </w:rPr>
      </w:pPr>
      <w:r w:rsidRPr="0075321D">
        <w:rPr>
          <w:rFonts w:hint="cs"/>
          <w:highlight w:val="yellow"/>
          <w:rtl/>
        </w:rPr>
        <w:t>עלות שקועה</w:t>
      </w:r>
      <w:r>
        <w:rPr>
          <w:rFonts w:hint="cs"/>
          <w:rtl/>
        </w:rPr>
        <w:t xml:space="preserve">: השקעה כספית במשהו שאיננו באמת מעוניינים בו, למשל, סטודנט נרשם לתואר באוניברסיטה, שחשב שמעניין אותו, ואחרי </w:t>
      </w:r>
      <w:proofErr w:type="spellStart"/>
      <w:r>
        <w:rPr>
          <w:rFonts w:hint="cs"/>
          <w:rtl/>
        </w:rPr>
        <w:t>סימסטר</w:t>
      </w:r>
      <w:proofErr w:type="spellEnd"/>
      <w:r>
        <w:rPr>
          <w:rFonts w:hint="cs"/>
          <w:rtl/>
        </w:rPr>
        <w:t xml:space="preserve"> הבין שהוא לא מעוניין לעסוק בזה. מה יעשה? יסיים את התואר רק בגלל שכבר התחיל להשקיע בו כסף?</w:t>
      </w:r>
    </w:p>
    <w:p w:rsidR="00E428EB" w:rsidRDefault="00E428EB" w:rsidP="0075321D">
      <w:pPr>
        <w:pStyle w:val="a3"/>
        <w:numPr>
          <w:ilvl w:val="0"/>
          <w:numId w:val="1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עלות שקועה ב</w:t>
      </w:r>
      <w:r>
        <w:t>NBA</w:t>
      </w:r>
      <w:r>
        <w:rPr>
          <w:rFonts w:hint="cs"/>
          <w:rtl/>
        </w:rPr>
        <w:t xml:space="preserve">- הקשר בין עלות השחקן, לזמן משחק לבין המיקום שלו </w:t>
      </w:r>
      <w:proofErr w:type="spellStart"/>
      <w:r>
        <w:rPr>
          <w:rFonts w:hint="cs"/>
          <w:rtl/>
        </w:rPr>
        <w:t>בדראפט</w:t>
      </w:r>
      <w:proofErr w:type="spellEnd"/>
      <w:r>
        <w:rPr>
          <w:rFonts w:hint="cs"/>
          <w:rtl/>
        </w:rPr>
        <w:t>.</w:t>
      </w:r>
    </w:p>
    <w:p w:rsidR="00E428EB" w:rsidRDefault="00E428EB" w:rsidP="0075321D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          משתנים תלויים </w:t>
      </w:r>
      <w:r>
        <w:rPr>
          <w:rtl/>
        </w:rPr>
        <w:t>–</w:t>
      </w:r>
      <w:r>
        <w:rPr>
          <w:rFonts w:hint="cs"/>
          <w:rtl/>
        </w:rPr>
        <w:t xml:space="preserve"> דקות משחק, </w:t>
      </w:r>
      <w:proofErr w:type="spellStart"/>
      <w:r>
        <w:rPr>
          <w:rFonts w:hint="cs"/>
          <w:rtl/>
        </w:rPr>
        <w:t>מסחק</w:t>
      </w:r>
      <w:proofErr w:type="spellEnd"/>
    </w:p>
    <w:p w:rsidR="00E428EB" w:rsidRDefault="00E428EB" w:rsidP="0075321D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          משתני בקרה </w:t>
      </w:r>
      <w:r>
        <w:rPr>
          <w:rtl/>
        </w:rPr>
        <w:t>–</w:t>
      </w:r>
      <w:r>
        <w:rPr>
          <w:rFonts w:hint="cs"/>
          <w:rtl/>
        </w:rPr>
        <w:t xml:space="preserve"> פציעות, איכות משחק של הקבוצה, תפקיד</w:t>
      </w:r>
    </w:p>
    <w:p w:rsidR="00E428EB" w:rsidRDefault="00E428EB" w:rsidP="0075321D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לא לערבב הנאה עם עסקים </w:t>
      </w:r>
      <w:r>
        <w:rPr>
          <w:rtl/>
        </w:rPr>
        <w:t>–</w:t>
      </w:r>
      <w:r>
        <w:rPr>
          <w:rFonts w:hint="cs"/>
          <w:rtl/>
        </w:rPr>
        <w:t xml:space="preserve"> האם תשלמו על האוכל שסבתא שלכם הכינה לכם? איך היא תגיב לכך? מתנה יכולה להחליף כסף במקרה כזה וזה יעבור.</w:t>
      </w:r>
    </w:p>
    <w:p w:rsidR="00E428EB" w:rsidRDefault="00E428EB" w:rsidP="0075321D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פיצה עם כל התוספות לעומת פיצה שאתם מרכיבים את התוספות בעצמכם. </w:t>
      </w:r>
      <w:r>
        <w:rPr>
          <w:rtl/>
        </w:rPr>
        <w:t>–</w:t>
      </w:r>
      <w:r>
        <w:rPr>
          <w:rFonts w:hint="cs"/>
          <w:rtl/>
        </w:rPr>
        <w:t xml:space="preserve"> נטייה לקחת את הפיצה שהיא בילד-אין. </w:t>
      </w:r>
    </w:p>
    <w:p w:rsidR="00E428EB" w:rsidRDefault="00E428EB" w:rsidP="0075321D">
      <w:pPr>
        <w:pStyle w:val="a3"/>
        <w:spacing w:line="360" w:lineRule="auto"/>
        <w:rPr>
          <w:rtl/>
        </w:rPr>
      </w:pPr>
      <w:r>
        <w:rPr>
          <w:rFonts w:hint="cs"/>
          <w:rtl/>
        </w:rPr>
        <w:t>ככל שלאנשים יש יותר בחירות, קשה להם יותר והם פחות מרוצים.</w:t>
      </w:r>
    </w:p>
    <w:p w:rsidR="00E428EB" w:rsidRDefault="00E428EB" w:rsidP="0075321D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 w:rsidRPr="0075321D">
        <w:rPr>
          <w:rFonts w:hint="cs"/>
          <w:highlight w:val="yellow"/>
          <w:rtl/>
        </w:rPr>
        <w:t>אפקט הבעלות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הנטייה של אנשים להעריך משהו שהוא שלהם כשווה יותר, לעומת מוצר זהה שלא בבעלותם.</w:t>
      </w:r>
    </w:p>
    <w:p w:rsidR="00E428EB" w:rsidRDefault="00E428EB" w:rsidP="0075321D">
      <w:pPr>
        <w:pStyle w:val="a3"/>
        <w:spacing w:line="360" w:lineRule="auto"/>
        <w:rPr>
          <w:rFonts w:hint="cs"/>
          <w:rtl/>
        </w:rPr>
      </w:pPr>
      <w:r>
        <w:rPr>
          <w:rFonts w:hint="cs"/>
          <w:rtl/>
        </w:rPr>
        <w:t>הכאב שאנו חווים מהוויתור על המוצר גדול יותר מההנאה שאנו חווים כשאנחנו מקבלים אותו.</w:t>
      </w:r>
    </w:p>
    <w:p w:rsidR="00E428EB" w:rsidRDefault="00E428EB" w:rsidP="0075321D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אז בכל זאת מתקיים </w:t>
      </w:r>
      <w:r w:rsidRPr="0075321D">
        <w:rPr>
          <w:rFonts w:hint="cs"/>
          <w:highlight w:val="yellow"/>
          <w:rtl/>
        </w:rPr>
        <w:t>מסחר</w:t>
      </w:r>
      <w:r>
        <w:rPr>
          <w:rFonts w:hint="cs"/>
          <w:rtl/>
        </w:rPr>
        <w:t>?</w:t>
      </w:r>
      <w:r w:rsidR="0075321D">
        <w:rPr>
          <w:rFonts w:hint="cs"/>
          <w:rtl/>
        </w:rPr>
        <w:t xml:space="preserve"> איך בכל זאת אנשים מוותרים על סחורה שלהם?</w:t>
      </w:r>
    </w:p>
    <w:p w:rsidR="0075321D" w:rsidRDefault="0075321D" w:rsidP="0075321D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>אם זה למטרה טובה</w:t>
      </w:r>
    </w:p>
    <w:p w:rsidR="0075321D" w:rsidRDefault="0075321D" w:rsidP="0075321D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>אין ברירה</w:t>
      </w:r>
    </w:p>
    <w:p w:rsidR="0075321D" w:rsidRDefault="0075321D" w:rsidP="0075321D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>שדרוג המוצר הקיים</w:t>
      </w:r>
    </w:p>
    <w:p w:rsidR="0075321D" w:rsidRDefault="0075321D" w:rsidP="0075321D">
      <w:pPr>
        <w:spacing w:line="360" w:lineRule="auto"/>
        <w:ind w:left="720"/>
        <w:rPr>
          <w:rtl/>
        </w:rPr>
      </w:pPr>
      <w:r>
        <w:rPr>
          <w:rFonts w:hint="cs"/>
          <w:rtl/>
        </w:rPr>
        <w:t xml:space="preserve">אם אני לא מסתכל על </w:t>
      </w:r>
      <w:proofErr w:type="spellStart"/>
      <w:r>
        <w:rPr>
          <w:rFonts w:hint="cs"/>
          <w:rtl/>
        </w:rPr>
        <w:t>הוויתר</w:t>
      </w:r>
      <w:proofErr w:type="spellEnd"/>
      <w:r>
        <w:rPr>
          <w:rFonts w:hint="cs"/>
          <w:rtl/>
        </w:rPr>
        <w:t xml:space="preserve"> כהפסד, אז לא אחווה את התוצאות שלו כשליליות.</w:t>
      </w:r>
    </w:p>
    <w:p w:rsidR="0075321D" w:rsidRDefault="0075321D" w:rsidP="0075321D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 w:rsidRPr="0075321D">
        <w:rPr>
          <w:rFonts w:hint="cs"/>
          <w:highlight w:val="yellow"/>
          <w:rtl/>
        </w:rPr>
        <w:t>השפעה של חיקויים וזיופים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ניסוי שנתנו לאנשים לחבוש משקפיים של מותג מזויף לעומת מותג מקורי ואז ביקשו מהם לפתור תרגילים במתמטיקה. בדיווח עצמי, האנשים שחבשו את המשקפיים המזויפים, שיקרו יותר לגבי הדיווח שלהם.</w:t>
      </w:r>
    </w:p>
    <w:p w:rsidR="0075321D" w:rsidRDefault="0075321D" w:rsidP="0075321D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שמירה על אופציות פתוחות: דלת אדומה, צהובה וירוקה. </w:t>
      </w:r>
    </w:p>
    <w:p w:rsidR="0075321D" w:rsidRDefault="0075321D" w:rsidP="0075321D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 w:rsidRPr="0075321D">
        <w:rPr>
          <w:rFonts w:hint="cs"/>
          <w:highlight w:val="yellow"/>
          <w:rtl/>
        </w:rPr>
        <w:t xml:space="preserve">משל החמור של </w:t>
      </w:r>
      <w:proofErr w:type="spellStart"/>
      <w:r w:rsidRPr="0075321D">
        <w:rPr>
          <w:rFonts w:hint="cs"/>
          <w:highlight w:val="yellow"/>
          <w:rtl/>
        </w:rPr>
        <w:t>ביורדיאן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לא לפחד לאבד אופציות שאין לנו עניין בהן.</w:t>
      </w:r>
    </w:p>
    <w:p w:rsidR="0075321D" w:rsidRDefault="0075321D" w:rsidP="0075321D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המקרה של </w:t>
      </w:r>
      <w:proofErr w:type="spellStart"/>
      <w:r w:rsidRPr="0075321D">
        <w:rPr>
          <w:rFonts w:hint="cs"/>
          <w:highlight w:val="yellow"/>
          <w:rtl/>
        </w:rPr>
        <w:t>וולאדון</w:t>
      </w:r>
      <w:proofErr w:type="spellEnd"/>
      <w:r w:rsidRPr="0075321D">
        <w:rPr>
          <w:rFonts w:hint="cs"/>
          <w:highlight w:val="yellow"/>
          <w:rtl/>
        </w:rPr>
        <w:t xml:space="preserve"> </w:t>
      </w:r>
      <w:r w:rsidRPr="0075321D">
        <w:rPr>
          <w:highlight w:val="yellow"/>
        </w:rPr>
        <w:t>RX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כדור נגד כאב ראש ב0.5 ₪ מול כדור ב10 ₪ - זה של ה10 שח יעבוד יותר על האנשים.</w:t>
      </w:r>
    </w:p>
    <w:p w:rsidR="0075321D" w:rsidRDefault="0075321D" w:rsidP="0075321D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 w:rsidRPr="0075321D">
        <w:rPr>
          <w:rFonts w:hint="cs"/>
          <w:highlight w:val="yellow"/>
          <w:rtl/>
        </w:rPr>
        <w:t>אפקט הפלסבו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מקשה אנרגיה לפני האימון </w:t>
      </w:r>
      <w:r>
        <w:rPr>
          <w:rtl/>
        </w:rPr>
        <w:t>–</w:t>
      </w:r>
      <w:r>
        <w:rPr>
          <w:rFonts w:hint="cs"/>
          <w:rtl/>
        </w:rPr>
        <w:t xml:space="preserve"> ככל שהמשקה יעלה יותר, כך האנשים ירגישו שמגיע להם יותר </w:t>
      </w:r>
      <w:proofErr w:type="spellStart"/>
      <w:r>
        <w:rPr>
          <w:rFonts w:hint="cs"/>
          <w:rtl/>
        </w:rPr>
        <w:t>ויהנו</w:t>
      </w:r>
      <w:proofErr w:type="spellEnd"/>
      <w:r>
        <w:rPr>
          <w:rFonts w:hint="cs"/>
          <w:rtl/>
        </w:rPr>
        <w:t xml:space="preserve"> ממנו יותר.</w:t>
      </w:r>
    </w:p>
    <w:p w:rsidR="0075321D" w:rsidRDefault="0075321D" w:rsidP="0075321D">
      <w:pPr>
        <w:pStyle w:val="a3"/>
        <w:spacing w:line="360" w:lineRule="auto"/>
        <w:rPr>
          <w:rFonts w:hint="cs"/>
          <w:rtl/>
        </w:rPr>
      </w:pPr>
    </w:p>
    <w:sectPr w:rsidR="0075321D" w:rsidSect="00BE49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E9E"/>
    <w:multiLevelType w:val="hybridMultilevel"/>
    <w:tmpl w:val="BDA05E04"/>
    <w:lvl w:ilvl="0" w:tplc="0AA48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92B5D"/>
    <w:multiLevelType w:val="hybridMultilevel"/>
    <w:tmpl w:val="F524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5CCC"/>
    <w:multiLevelType w:val="hybridMultilevel"/>
    <w:tmpl w:val="468C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EB"/>
    <w:rsid w:val="00136CFD"/>
    <w:rsid w:val="0075321D"/>
    <w:rsid w:val="00BE49FB"/>
    <w:rsid w:val="00E4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EB91B-60AE-4ECF-AF33-6FF01B44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2015-11-30T03:30:00Z</dcterms:created>
  <dcterms:modified xsi:type="dcterms:W3CDTF">2015-11-30T03:49:00Z</dcterms:modified>
</cp:coreProperties>
</file>